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4A09C9">
      <w:pP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6929D7" w:rsidRPr="00515DE6">
        <w:rPr>
          <w:rFonts w:eastAsiaTheme="minorHAnsi"/>
          <w:lang w:eastAsia="en-US"/>
        </w:rPr>
        <w:t>ÇEVREYE VE İNSANA DOST YENİ TEKNOLOJİ YÜK ve YOLCU VAGONLARI İLE TRANS-AVRASYA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929D7">
        <w:rPr>
          <w:rFonts w:eastAsiaTheme="minorHAnsi"/>
          <w:lang w:eastAsia="en-US"/>
        </w:rPr>
        <w:t>TR62/15/RAY/0013-İHALE 1</w:t>
      </w:r>
    </w:p>
    <w:p w:rsidR="00D34D43" w:rsidRPr="00EA254D" w:rsidRDefault="00D34D43" w:rsidP="00EA254D">
      <w:pPr>
        <w:spacing w:before="120" w:after="120"/>
        <w:rPr>
          <w:b/>
        </w:rPr>
      </w:pPr>
      <w:r w:rsidRPr="00EA254D">
        <w:rPr>
          <w:b/>
        </w:rPr>
        <w:t>1. Genel Tanım</w:t>
      </w:r>
    </w:p>
    <w:p w:rsidR="006929D7" w:rsidRDefault="006929D7" w:rsidP="006929D7">
      <w:pPr>
        <w:jc w:val="both"/>
      </w:pPr>
      <w:r>
        <w:t xml:space="preserve">Projemizin ana amacı </w:t>
      </w:r>
      <w:r w:rsidRPr="006929D7">
        <w:t xml:space="preserve">Hızla büyüyen demiryolu taşımacılığı sektöründe çeken ve çekilen araç grubunda yüksek kalite ve yenilikçi ürünlerimiz ve üretim, bakım ve </w:t>
      </w:r>
      <w:r w:rsidR="009D74DE" w:rsidRPr="006929D7">
        <w:t>yenilenme</w:t>
      </w:r>
      <w:r w:rsidRPr="006929D7">
        <w:t xml:space="preserve"> altyapımızla, bölgemizin ihracat potansiyelinin ve istihdam oranlarının artırılması ile bölgemiz ve ülkemiz refah düzeyinin yükseltilmesine katkı sağlanmasıdır. </w:t>
      </w:r>
    </w:p>
    <w:p w:rsidR="006929D7" w:rsidRDefault="006929D7" w:rsidP="006929D7">
      <w:pPr>
        <w:jc w:val="both"/>
      </w:pPr>
    </w:p>
    <w:p w:rsidR="006929D7" w:rsidRDefault="006929D7" w:rsidP="006929D7">
      <w:pPr>
        <w:jc w:val="both"/>
      </w:pPr>
      <w:r w:rsidRPr="006929D7">
        <w:t xml:space="preserve">Projemizle üretim, bakım ve </w:t>
      </w:r>
      <w:r w:rsidR="009D74DE">
        <w:t>yenileme</w:t>
      </w:r>
      <w:r w:rsidRPr="006929D7">
        <w:t xml:space="preserve"> yapmakta olduğumuz vagonlarda, Avrupa Demiryolu Ajansı tarafından belirlenmiş olan imalat ve bakım şartları doğrultusunda ürün ve süreçlerimizin geliştirilmesi hedeflenmektedir.</w:t>
      </w:r>
    </w:p>
    <w:p w:rsidR="006929D7" w:rsidRDefault="006929D7" w:rsidP="006929D7">
      <w:pPr>
        <w:jc w:val="both"/>
      </w:pPr>
    </w:p>
    <w:p w:rsidR="006929D7" w:rsidRDefault="006929D7" w:rsidP="006929D7">
      <w:pPr>
        <w:jc w:val="both"/>
      </w:pPr>
      <w:r>
        <w:t>Bu amaçla aşağıda belirtilmiş olan idari ve teknik şartlar ve Çukurova Kalkınma Ajansı Satın</w:t>
      </w:r>
      <w:r w:rsidR="00F817BA">
        <w:t xml:space="preserve"> </w:t>
      </w:r>
      <w:r>
        <w:t>alma prosedürü doğrultusunda açık ihale usulü satın alma gerçekleştirilecektir.</w:t>
      </w:r>
    </w:p>
    <w:p w:rsidR="00FC1D37" w:rsidRDefault="00FC1D37" w:rsidP="006929D7">
      <w:pPr>
        <w:jc w:val="both"/>
      </w:pPr>
    </w:p>
    <w:p w:rsidR="000F3668" w:rsidRPr="000F3668" w:rsidRDefault="000F3668" w:rsidP="000F3668">
      <w:pPr>
        <w:ind w:left="1066"/>
        <w:jc w:val="both"/>
      </w:pPr>
      <w:r w:rsidRPr="000F3668">
        <w:t>LOT 1: Helezon Susta Test Cihazı ( 1 AD) ve Rulman Yıkama Makinası ( 1AD)</w:t>
      </w:r>
    </w:p>
    <w:p w:rsidR="000F3668" w:rsidRPr="000F3668" w:rsidRDefault="000F3668" w:rsidP="000F3668">
      <w:pPr>
        <w:ind w:left="1066"/>
        <w:jc w:val="both"/>
      </w:pPr>
      <w:r w:rsidRPr="000F3668">
        <w:t xml:space="preserve">LOT 2: Tekerlek Profil Ölçüm Sistemi (1 AD), </w:t>
      </w:r>
      <w:r w:rsidR="009D74DE" w:rsidRPr="000F3668">
        <w:t>İndüksiyon</w:t>
      </w:r>
      <w:r w:rsidRPr="000F3668">
        <w:t xml:space="preserve"> Isıtıcı ( 1AD)</w:t>
      </w:r>
    </w:p>
    <w:p w:rsidR="000F3668" w:rsidRPr="000F3668" w:rsidRDefault="000F3668" w:rsidP="000F3668">
      <w:pPr>
        <w:ind w:left="1066"/>
        <w:jc w:val="both"/>
      </w:pPr>
      <w:r w:rsidRPr="000F3668">
        <w:t>LOT 3: Boji Test Merkezi ( 1 AD)</w:t>
      </w:r>
    </w:p>
    <w:p w:rsidR="00FC1D37" w:rsidRPr="006929D7" w:rsidRDefault="00FC1D37" w:rsidP="006929D7">
      <w:pPr>
        <w:jc w:val="both"/>
      </w:pPr>
    </w:p>
    <w:p w:rsidR="00D34D43" w:rsidRDefault="00D34D43" w:rsidP="00D34D43">
      <w:pPr>
        <w:spacing w:before="120" w:after="120"/>
        <w:ind w:hanging="33"/>
        <w:rPr>
          <w:b/>
        </w:rPr>
      </w:pPr>
      <w:r w:rsidRPr="00EA254D">
        <w:rPr>
          <w:b/>
        </w:rPr>
        <w:t>2. Tedarik Edilecek Mallar, Teknik Özellikleri ve Miktarı</w:t>
      </w:r>
    </w:p>
    <w:p w:rsidR="00C837F4" w:rsidRDefault="00C837F4" w:rsidP="00C837F4">
      <w:pPr>
        <w:jc w:val="both"/>
      </w:pPr>
    </w:p>
    <w:p w:rsidR="00C837F4" w:rsidRDefault="00C837F4" w:rsidP="00C837F4">
      <w:pPr>
        <w:jc w:val="both"/>
      </w:pPr>
      <w:r>
        <w:t xml:space="preserve">LOT </w:t>
      </w:r>
      <w:r w:rsidR="00A51AB1">
        <w:t>2</w:t>
      </w:r>
      <w:r>
        <w:t xml:space="preserve">: Tekerlek Profil Ölçüm Sistemi (1 AD), </w:t>
      </w:r>
      <w:r w:rsidR="009D74DE">
        <w:t>İndüksiyon</w:t>
      </w:r>
      <w:r>
        <w:t xml:space="preserve"> Isıtıcı ( 1AD)</w:t>
      </w:r>
    </w:p>
    <w:p w:rsidR="00C837F4" w:rsidRDefault="00C837F4" w:rsidP="00D34D43">
      <w:pPr>
        <w:spacing w:before="120" w:after="120"/>
        <w:ind w:hanging="33"/>
        <w:rPr>
          <w:b/>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7519"/>
        <w:gridCol w:w="1276"/>
      </w:tblGrid>
      <w:tr w:rsidR="00C837F4" w:rsidRPr="007C40DC" w:rsidTr="006C75C0">
        <w:trPr>
          <w:cantSplit/>
          <w:trHeight w:val="274"/>
          <w:tblHeader/>
        </w:trPr>
        <w:tc>
          <w:tcPr>
            <w:tcW w:w="985" w:type="dxa"/>
            <w:shd w:val="pct5" w:color="auto" w:fill="FFFFFF"/>
          </w:tcPr>
          <w:p w:rsidR="00C837F4" w:rsidRPr="007C40DC" w:rsidRDefault="00C837F4" w:rsidP="006C75C0">
            <w:pPr>
              <w:spacing w:before="120" w:after="120"/>
              <w:jc w:val="center"/>
              <w:rPr>
                <w:b/>
              </w:rPr>
            </w:pPr>
            <w:r w:rsidRPr="007C40DC">
              <w:rPr>
                <w:b/>
              </w:rPr>
              <w:t>A</w:t>
            </w:r>
          </w:p>
        </w:tc>
        <w:tc>
          <w:tcPr>
            <w:tcW w:w="7519" w:type="dxa"/>
            <w:shd w:val="pct5" w:color="auto" w:fill="FFFFFF"/>
          </w:tcPr>
          <w:p w:rsidR="00C837F4" w:rsidRPr="007C40DC" w:rsidRDefault="00C837F4" w:rsidP="006C75C0">
            <w:pPr>
              <w:spacing w:before="120" w:after="120"/>
              <w:jc w:val="center"/>
              <w:rPr>
                <w:b/>
              </w:rPr>
            </w:pPr>
            <w:r w:rsidRPr="007C40DC">
              <w:rPr>
                <w:b/>
              </w:rPr>
              <w:t>B</w:t>
            </w:r>
          </w:p>
        </w:tc>
        <w:tc>
          <w:tcPr>
            <w:tcW w:w="1276" w:type="dxa"/>
            <w:shd w:val="pct5" w:color="auto" w:fill="FFFFFF"/>
          </w:tcPr>
          <w:p w:rsidR="00C837F4" w:rsidRPr="007C40DC" w:rsidRDefault="00C837F4" w:rsidP="006C75C0">
            <w:pPr>
              <w:spacing w:before="120" w:after="120"/>
              <w:jc w:val="center"/>
              <w:rPr>
                <w:b/>
              </w:rPr>
            </w:pPr>
            <w:r w:rsidRPr="007C40DC">
              <w:rPr>
                <w:b/>
              </w:rPr>
              <w:t>C</w:t>
            </w:r>
          </w:p>
        </w:tc>
      </w:tr>
      <w:tr w:rsidR="00C837F4" w:rsidRPr="007C40DC" w:rsidTr="006C75C0">
        <w:trPr>
          <w:cantSplit/>
          <w:trHeight w:val="274"/>
          <w:tblHeader/>
        </w:trPr>
        <w:tc>
          <w:tcPr>
            <w:tcW w:w="985" w:type="dxa"/>
            <w:shd w:val="pct5" w:color="auto" w:fill="FFFFFF"/>
          </w:tcPr>
          <w:p w:rsidR="00C837F4" w:rsidRPr="007C40DC" w:rsidRDefault="00C837F4" w:rsidP="006C75C0">
            <w:pPr>
              <w:spacing w:before="120" w:after="120"/>
              <w:jc w:val="center"/>
              <w:rPr>
                <w:b/>
              </w:rPr>
            </w:pPr>
            <w:r w:rsidRPr="007C40DC">
              <w:rPr>
                <w:b/>
              </w:rPr>
              <w:t>Sıra No</w:t>
            </w:r>
          </w:p>
        </w:tc>
        <w:tc>
          <w:tcPr>
            <w:tcW w:w="7519" w:type="dxa"/>
            <w:shd w:val="pct5" w:color="auto" w:fill="FFFFFF"/>
          </w:tcPr>
          <w:p w:rsidR="00C837F4" w:rsidRPr="007C40DC" w:rsidRDefault="00C837F4" w:rsidP="006C75C0">
            <w:pPr>
              <w:spacing w:before="120" w:after="120"/>
              <w:jc w:val="center"/>
              <w:rPr>
                <w:b/>
              </w:rPr>
            </w:pPr>
            <w:r w:rsidRPr="007C40DC">
              <w:rPr>
                <w:b/>
              </w:rPr>
              <w:t>Teknik Özellikler</w:t>
            </w:r>
          </w:p>
        </w:tc>
        <w:tc>
          <w:tcPr>
            <w:tcW w:w="1276" w:type="dxa"/>
            <w:shd w:val="pct5" w:color="auto" w:fill="FFFFFF"/>
          </w:tcPr>
          <w:p w:rsidR="00C837F4" w:rsidRPr="007C40DC" w:rsidRDefault="00C837F4" w:rsidP="006C75C0">
            <w:pPr>
              <w:spacing w:before="120" w:after="120"/>
              <w:jc w:val="center"/>
              <w:rPr>
                <w:b/>
              </w:rPr>
            </w:pPr>
            <w:r w:rsidRPr="007C40DC">
              <w:rPr>
                <w:b/>
              </w:rPr>
              <w:t>Miktar</w:t>
            </w:r>
          </w:p>
        </w:tc>
      </w:tr>
      <w:tr w:rsidR="00C837F4" w:rsidRPr="007C40DC" w:rsidTr="006C75C0">
        <w:trPr>
          <w:cantSplit/>
          <w:trHeight w:val="2640"/>
        </w:trPr>
        <w:tc>
          <w:tcPr>
            <w:tcW w:w="985" w:type="dxa"/>
          </w:tcPr>
          <w:p w:rsidR="00C837F4" w:rsidRPr="007C40DC" w:rsidRDefault="00C837F4" w:rsidP="00A51AB1">
            <w:pPr>
              <w:spacing w:before="120" w:after="120"/>
              <w:jc w:val="center"/>
              <w:rPr>
                <w:b/>
              </w:rPr>
            </w:pPr>
            <w:r>
              <w:rPr>
                <w:b/>
              </w:rPr>
              <w:t xml:space="preserve">Lot </w:t>
            </w:r>
            <w:r w:rsidR="00A51AB1">
              <w:rPr>
                <w:b/>
              </w:rPr>
              <w:t>2</w:t>
            </w:r>
            <w:r>
              <w:rPr>
                <w:b/>
              </w:rPr>
              <w:t>-</w:t>
            </w:r>
            <w:r w:rsidRPr="007C40DC">
              <w:rPr>
                <w:b/>
              </w:rPr>
              <w:t>1</w:t>
            </w:r>
          </w:p>
        </w:tc>
        <w:tc>
          <w:tcPr>
            <w:tcW w:w="7519" w:type="dxa"/>
          </w:tcPr>
          <w:p w:rsidR="00C837F4" w:rsidRPr="00197330" w:rsidRDefault="00C837F4" w:rsidP="006C75C0">
            <w:pPr>
              <w:spacing w:before="120" w:after="120"/>
              <w:rPr>
                <w:b/>
              </w:rPr>
            </w:pPr>
            <w:r w:rsidRPr="00197330">
              <w:rPr>
                <w:b/>
              </w:rPr>
              <w:t>TEKERLEK PROFİL ÖLÇÜM SİSTEMİ</w:t>
            </w:r>
          </w:p>
          <w:p w:rsidR="00C837F4" w:rsidRDefault="00C837F4" w:rsidP="00C837F4">
            <w:pPr>
              <w:numPr>
                <w:ilvl w:val="0"/>
                <w:numId w:val="6"/>
              </w:numPr>
              <w:jc w:val="both"/>
            </w:pPr>
            <w:r>
              <w:t xml:space="preserve">Cihazlar, tekerleklerin araçlar üzerinde sökülmesine gerek kalmadan, tekerleğin arka yüzeylerini referans alacak şekilde tekerlek üzerine oturtulup yuvarlanma yüzeyine tam temas sağlayarak taranmasıyla tekerleğin </w:t>
            </w:r>
            <w:proofErr w:type="gramStart"/>
            <w:r>
              <w:t>profil</w:t>
            </w:r>
            <w:proofErr w:type="gramEnd"/>
            <w:r>
              <w:t xml:space="preserve"> ölçümünü yapabilecektir.</w:t>
            </w:r>
          </w:p>
          <w:p w:rsidR="00C837F4" w:rsidRDefault="00C837F4" w:rsidP="006C75C0">
            <w:pPr>
              <w:jc w:val="both"/>
            </w:pPr>
          </w:p>
          <w:p w:rsidR="00C837F4" w:rsidRDefault="00C837F4" w:rsidP="00C837F4">
            <w:pPr>
              <w:numPr>
                <w:ilvl w:val="0"/>
                <w:numId w:val="6"/>
              </w:numPr>
              <w:jc w:val="both"/>
            </w:pPr>
            <w:r>
              <w:t>Cihazlar üzerinde bulunan tüm uyarı ve açıklamalar ile cihazlarda kullanılan ve cihazlarla birlikte verilen tüm yazılımların kullanıcı ara yüzleri Türkçe olacaktır.</w:t>
            </w:r>
          </w:p>
          <w:p w:rsidR="00C837F4" w:rsidRPr="007C40DC" w:rsidRDefault="00C837F4" w:rsidP="006C75C0">
            <w:pPr>
              <w:pStyle w:val="ListeParagraf"/>
              <w:jc w:val="both"/>
            </w:pPr>
          </w:p>
        </w:tc>
        <w:tc>
          <w:tcPr>
            <w:tcW w:w="1276" w:type="dxa"/>
            <w:vAlign w:val="center"/>
          </w:tcPr>
          <w:p w:rsidR="00C837F4" w:rsidRPr="007C40DC" w:rsidRDefault="00C837F4" w:rsidP="006C75C0">
            <w:pPr>
              <w:spacing w:before="120" w:after="120"/>
              <w:ind w:left="35"/>
              <w:jc w:val="center"/>
            </w:pPr>
            <w:r>
              <w:t>1 ADET</w:t>
            </w:r>
          </w:p>
        </w:tc>
      </w:tr>
      <w:tr w:rsidR="00C837F4" w:rsidRPr="007C40DC" w:rsidTr="006C75C0">
        <w:trPr>
          <w:cantSplit/>
        </w:trPr>
        <w:tc>
          <w:tcPr>
            <w:tcW w:w="985" w:type="dxa"/>
          </w:tcPr>
          <w:p w:rsidR="00C837F4" w:rsidRDefault="00C837F4" w:rsidP="006C75C0">
            <w:pPr>
              <w:spacing w:before="120" w:after="120"/>
              <w:jc w:val="center"/>
              <w:rPr>
                <w:b/>
              </w:rPr>
            </w:pPr>
            <w:r>
              <w:rPr>
                <w:b/>
              </w:rPr>
              <w:lastRenderedPageBreak/>
              <w:t xml:space="preserve">Lot </w:t>
            </w:r>
            <w:r w:rsidR="00A51AB1">
              <w:rPr>
                <w:b/>
              </w:rPr>
              <w:t>2</w:t>
            </w:r>
            <w:r>
              <w:rPr>
                <w:b/>
              </w:rPr>
              <w:t>-</w:t>
            </w:r>
            <w:r w:rsidRPr="007C40DC">
              <w:rPr>
                <w:b/>
              </w:rPr>
              <w:t>1</w:t>
            </w:r>
          </w:p>
          <w:p w:rsidR="00C837F4" w:rsidRDefault="00C837F4" w:rsidP="006C75C0">
            <w:pPr>
              <w:spacing w:before="120" w:after="120"/>
              <w:jc w:val="center"/>
              <w:rPr>
                <w:b/>
              </w:rPr>
            </w:pPr>
            <w:proofErr w:type="gramStart"/>
            <w:r>
              <w:rPr>
                <w:b/>
              </w:rPr>
              <w:t>devamı</w:t>
            </w:r>
            <w:proofErr w:type="gramEnd"/>
          </w:p>
        </w:tc>
        <w:tc>
          <w:tcPr>
            <w:tcW w:w="7519" w:type="dxa"/>
          </w:tcPr>
          <w:p w:rsidR="00C837F4" w:rsidRPr="006540CF" w:rsidRDefault="00C837F4" w:rsidP="006C75C0">
            <w:pPr>
              <w:spacing w:before="120" w:after="120"/>
              <w:rPr>
                <w:b/>
              </w:rPr>
            </w:pPr>
            <w:r w:rsidRPr="006540CF">
              <w:rPr>
                <w:b/>
              </w:rPr>
              <w:t>TEKERLEK PROFİL ÖLÇÜM SİSTEMİ (devamı)</w:t>
            </w:r>
          </w:p>
          <w:p w:rsidR="00C837F4" w:rsidRDefault="00C837F4" w:rsidP="00C837F4">
            <w:pPr>
              <w:pStyle w:val="ListeParagraf"/>
              <w:numPr>
                <w:ilvl w:val="0"/>
                <w:numId w:val="6"/>
              </w:numPr>
              <w:jc w:val="both"/>
            </w:pPr>
            <w:r>
              <w:t xml:space="preserve">Cihaz, tekerin iç başlangıç noktasından dış bitiş noktasına, tüm </w:t>
            </w:r>
            <w:proofErr w:type="gramStart"/>
            <w:r>
              <w:t>profil</w:t>
            </w:r>
            <w:proofErr w:type="gramEnd"/>
            <w:r>
              <w:t xml:space="preserve"> boyunca Titanyum bıçaklı direkt temas yöntemi ile kir, pas, yağ ve ışık yansıması gibi etmenlerden etkilenmeden ölçüm yapmalıdır. </w:t>
            </w:r>
          </w:p>
          <w:p w:rsidR="00C837F4" w:rsidRDefault="00C837F4" w:rsidP="006C75C0">
            <w:pPr>
              <w:ind w:left="720"/>
              <w:jc w:val="both"/>
            </w:pPr>
          </w:p>
          <w:p w:rsidR="00C837F4" w:rsidRDefault="00C837F4" w:rsidP="00C837F4">
            <w:pPr>
              <w:pStyle w:val="ListeParagraf"/>
              <w:numPr>
                <w:ilvl w:val="0"/>
                <w:numId w:val="6"/>
              </w:numPr>
              <w:jc w:val="both"/>
            </w:pPr>
            <w:r>
              <w:t>Yüklenici cihazlarla birlikte gerekli el bilgisayarını ve yazılımını, gerekli her türlü aktarım kablosunu verecektir.</w:t>
            </w:r>
            <w:r w:rsidRPr="00840FAF">
              <w:rPr>
                <w:rFonts w:ascii="Arial" w:hAnsi="Arial" w:cs="Arial"/>
                <w:color w:val="2A2A2A"/>
              </w:rPr>
              <w:t xml:space="preserve"> </w:t>
            </w:r>
            <w:r>
              <w:t xml:space="preserve">Cihazlar ile birlikte, elde edilen verilerin büro PC bilgisayar sistemlerinde değerlendirilebilmesi için sınırsız kullanıcılı Windows tabanlı Türkçe yazılım paketi verilecektir. Bu yazılım paketiyle de yapılan tüm ölçümlerin ayrıntılı analizleri yapılabilecektir. Ölçümler, ilerde yapılabilecek analizler için değişik formatta görüntülenebilir ve/veya yazdırılabilir ya da kolayca arşivlenebilmelidir. Sistem çok sayıda hizalama ve hesaplama, veri tabanı, toplu işlem, veri aktarma, ölçüm şemaları ve kalıpları, çok esnek yazdırılabilir rapor formatları için </w:t>
            </w:r>
            <w:r w:rsidR="009D74DE">
              <w:t>Türkçe ’de</w:t>
            </w:r>
            <w:r>
              <w:t xml:space="preserve"> </w:t>
            </w:r>
            <w:r w:rsidR="009D74DE">
              <w:t>dâhil</w:t>
            </w:r>
            <w:r>
              <w:t xml:space="preserve"> olmak üzere 10 dilde komple analiz yazılım paketini içermelidir.</w:t>
            </w:r>
          </w:p>
          <w:p w:rsidR="00C837F4" w:rsidRDefault="00C837F4" w:rsidP="006C75C0">
            <w:pPr>
              <w:pStyle w:val="ListeParagraf"/>
              <w:jc w:val="both"/>
            </w:pPr>
          </w:p>
          <w:p w:rsidR="00C837F4" w:rsidRDefault="00C837F4" w:rsidP="00C837F4">
            <w:pPr>
              <w:pStyle w:val="ListeParagraf"/>
              <w:numPr>
                <w:ilvl w:val="0"/>
                <w:numId w:val="6"/>
              </w:numPr>
              <w:jc w:val="both"/>
            </w:pPr>
            <w:r>
              <w:t>Profil ölçme cihazı ile birlikte verilecek teçhizatlar:</w:t>
            </w:r>
          </w:p>
          <w:p w:rsidR="00C837F4" w:rsidRDefault="00C837F4" w:rsidP="006C75C0">
            <w:pPr>
              <w:jc w:val="both"/>
            </w:pPr>
          </w:p>
          <w:p w:rsidR="00C837F4" w:rsidRDefault="00C837F4" w:rsidP="006C75C0">
            <w:pPr>
              <w:ind w:firstLine="360"/>
              <w:jc w:val="both"/>
            </w:pPr>
            <w:r>
              <w:t xml:space="preserve">- 1 adet </w:t>
            </w:r>
            <w:proofErr w:type="gramStart"/>
            <w:r>
              <w:t>profil</w:t>
            </w:r>
            <w:proofErr w:type="gramEnd"/>
            <w:r>
              <w:t xml:space="preserve"> ölçme cihazı ve </w:t>
            </w:r>
            <w:proofErr w:type="spellStart"/>
            <w:r>
              <w:t>boden</w:t>
            </w:r>
            <w:proofErr w:type="spellEnd"/>
            <w:r>
              <w:t xml:space="preserve"> üzerine yerleştirme teçhizatı. </w:t>
            </w:r>
          </w:p>
          <w:p w:rsidR="00C837F4" w:rsidRDefault="00C837F4" w:rsidP="006C75C0">
            <w:pPr>
              <w:ind w:firstLine="360"/>
              <w:jc w:val="both"/>
            </w:pPr>
            <w:r>
              <w:t xml:space="preserve">- 1 adet Endüstriyel tip el bilgisayarı (PDA) </w:t>
            </w:r>
          </w:p>
          <w:p w:rsidR="00C837F4" w:rsidRDefault="00C837F4" w:rsidP="006C75C0">
            <w:pPr>
              <w:ind w:firstLine="360"/>
              <w:jc w:val="both"/>
            </w:pPr>
            <w:r>
              <w:t xml:space="preserve">- 1 adet Cihaz için batarya şarj cihazı </w:t>
            </w:r>
          </w:p>
          <w:p w:rsidR="00C837F4" w:rsidRDefault="00C837F4" w:rsidP="006C75C0">
            <w:pPr>
              <w:ind w:left="360"/>
              <w:jc w:val="both"/>
            </w:pPr>
            <w:r>
              <w:t xml:space="preserve">- 1 adet cihazın donanımları ile birlikte taşınması için darbelere ve </w:t>
            </w:r>
          </w:p>
          <w:p w:rsidR="00C837F4" w:rsidRDefault="00C837F4" w:rsidP="006C75C0">
            <w:pPr>
              <w:ind w:left="360"/>
              <w:jc w:val="both"/>
            </w:pPr>
            <w:r>
              <w:t>- Suya dayanıklı koruyucu çanta</w:t>
            </w:r>
            <w:r w:rsidR="009D74DE">
              <w:t>,</w:t>
            </w:r>
          </w:p>
          <w:p w:rsidR="00C837F4" w:rsidRDefault="00C837F4" w:rsidP="006C75C0">
            <w:pPr>
              <w:jc w:val="both"/>
            </w:pPr>
          </w:p>
          <w:p w:rsidR="00C837F4" w:rsidRDefault="00C837F4" w:rsidP="00C837F4">
            <w:pPr>
              <w:numPr>
                <w:ilvl w:val="0"/>
                <w:numId w:val="6"/>
              </w:numPr>
              <w:jc w:val="both"/>
            </w:pPr>
            <w:r>
              <w:t xml:space="preserve">Teslimatta cihazla birlikte cihazın </w:t>
            </w:r>
            <w:proofErr w:type="gramStart"/>
            <w:r>
              <w:t>kalibrasyon</w:t>
            </w:r>
            <w:proofErr w:type="gramEnd"/>
            <w:r>
              <w:t xml:space="preserve"> belgesi verilecektir. </w:t>
            </w:r>
          </w:p>
          <w:p w:rsidR="00C837F4" w:rsidRDefault="00C837F4" w:rsidP="006C75C0">
            <w:pPr>
              <w:ind w:left="720"/>
              <w:jc w:val="both"/>
            </w:pPr>
          </w:p>
          <w:p w:rsidR="00C837F4" w:rsidRDefault="00C837F4" w:rsidP="00C837F4">
            <w:pPr>
              <w:numPr>
                <w:ilvl w:val="0"/>
                <w:numId w:val="6"/>
              </w:numPr>
              <w:jc w:val="both"/>
            </w:pPr>
            <w:r>
              <w:t xml:space="preserve">Ölçüm bilgileri el bilgisayarına veya </w:t>
            </w:r>
            <w:r w:rsidR="009D74DE">
              <w:t>masa üstü bilgisayara</w:t>
            </w:r>
            <w:r>
              <w:t xml:space="preserve"> kaydedilebilecek ve ekran üzerinden izlenebilecektir. Ölçme işlemi başladıktan sonra en fazla 5 saniye içerisinde kayıt tamamlanacak ve LCD ekran üzerinde gösterilecektir.</w:t>
            </w:r>
          </w:p>
          <w:p w:rsidR="00C837F4" w:rsidRDefault="00C837F4" w:rsidP="006C75C0">
            <w:pPr>
              <w:pStyle w:val="ListeParagraf"/>
            </w:pPr>
          </w:p>
          <w:p w:rsidR="00C837F4" w:rsidRDefault="00C837F4" w:rsidP="00C837F4">
            <w:pPr>
              <w:numPr>
                <w:ilvl w:val="0"/>
                <w:numId w:val="6"/>
              </w:numPr>
              <w:jc w:val="both"/>
            </w:pPr>
            <w:r>
              <w:t>Cihaz ölçme işleminde tekerlek ölçüm bilgilerinin yanı sıra; işlemin yapıldığı saat, tarih, kullanıcı adı, kodu, araç, tekerlek, tekerlek takımı numarası, ölçme yönü, vb. bilgileri kaydedebilecektir. Daha fazla bilgi gerektiğinde ekrana satır eklenebilecektir.</w:t>
            </w:r>
          </w:p>
          <w:p w:rsidR="00C837F4" w:rsidRDefault="00C837F4" w:rsidP="006C75C0">
            <w:pPr>
              <w:pStyle w:val="ListeParagraf"/>
            </w:pPr>
          </w:p>
          <w:p w:rsidR="00C837F4" w:rsidRDefault="00C837F4" w:rsidP="00C837F4">
            <w:pPr>
              <w:numPr>
                <w:ilvl w:val="0"/>
                <w:numId w:val="6"/>
              </w:numPr>
              <w:jc w:val="both"/>
            </w:pPr>
            <w:r>
              <w:t xml:space="preserve">Ölçüm işlemleri sonucunda, </w:t>
            </w:r>
            <w:r w:rsidR="009D74DE">
              <w:t>dijital</w:t>
            </w:r>
            <w:r>
              <w:t xml:space="preserve"> okuma ünitesini bilgisayara bağlayarak (USB veya Bluetooth) aracılığı ile sonuçları bilgisayara aktarılabilecektir.</w:t>
            </w:r>
          </w:p>
          <w:p w:rsidR="00C837F4" w:rsidRDefault="00C837F4" w:rsidP="006C75C0">
            <w:pPr>
              <w:pStyle w:val="ListeParagraf"/>
            </w:pPr>
          </w:p>
          <w:p w:rsidR="00C837F4" w:rsidRDefault="00C837F4" w:rsidP="006C75C0">
            <w:pPr>
              <w:ind w:left="720"/>
              <w:jc w:val="both"/>
            </w:pPr>
          </w:p>
          <w:p w:rsidR="00C837F4" w:rsidRPr="00840FAF" w:rsidRDefault="00C837F4" w:rsidP="006C75C0">
            <w:pPr>
              <w:spacing w:before="120" w:after="120"/>
              <w:rPr>
                <w:b/>
              </w:rPr>
            </w:pPr>
          </w:p>
        </w:tc>
        <w:tc>
          <w:tcPr>
            <w:tcW w:w="1276" w:type="dxa"/>
            <w:vAlign w:val="center"/>
          </w:tcPr>
          <w:p w:rsidR="00C837F4" w:rsidRDefault="00C837F4" w:rsidP="006C75C0">
            <w:pPr>
              <w:spacing w:before="120" w:after="120"/>
            </w:pPr>
          </w:p>
        </w:tc>
      </w:tr>
      <w:tr w:rsidR="00C837F4" w:rsidRPr="007C40DC" w:rsidTr="006C75C0">
        <w:trPr>
          <w:cantSplit/>
        </w:trPr>
        <w:tc>
          <w:tcPr>
            <w:tcW w:w="985" w:type="dxa"/>
          </w:tcPr>
          <w:p w:rsidR="00C837F4" w:rsidRDefault="00C837F4" w:rsidP="006C75C0">
            <w:pPr>
              <w:spacing w:before="120" w:after="120"/>
              <w:jc w:val="center"/>
              <w:rPr>
                <w:b/>
              </w:rPr>
            </w:pPr>
            <w:r>
              <w:rPr>
                <w:b/>
              </w:rPr>
              <w:lastRenderedPageBreak/>
              <w:t xml:space="preserve">Lot </w:t>
            </w:r>
            <w:r w:rsidR="00A51AB1">
              <w:rPr>
                <w:b/>
              </w:rPr>
              <w:t>2</w:t>
            </w:r>
            <w:r>
              <w:rPr>
                <w:b/>
              </w:rPr>
              <w:t>-</w:t>
            </w:r>
            <w:r w:rsidRPr="007C40DC">
              <w:rPr>
                <w:b/>
              </w:rPr>
              <w:t>1</w:t>
            </w:r>
          </w:p>
          <w:p w:rsidR="00C837F4" w:rsidRDefault="00C837F4" w:rsidP="006C75C0">
            <w:pPr>
              <w:spacing w:before="120" w:after="120"/>
              <w:jc w:val="center"/>
              <w:rPr>
                <w:b/>
              </w:rPr>
            </w:pPr>
            <w:proofErr w:type="gramStart"/>
            <w:r>
              <w:rPr>
                <w:b/>
              </w:rPr>
              <w:t>devamı</w:t>
            </w:r>
            <w:proofErr w:type="gramEnd"/>
          </w:p>
        </w:tc>
        <w:tc>
          <w:tcPr>
            <w:tcW w:w="7519" w:type="dxa"/>
          </w:tcPr>
          <w:p w:rsidR="00C837F4" w:rsidRPr="006540CF" w:rsidRDefault="00C837F4" w:rsidP="006C75C0">
            <w:pPr>
              <w:spacing w:before="120" w:after="120"/>
              <w:rPr>
                <w:b/>
              </w:rPr>
            </w:pPr>
            <w:r w:rsidRPr="006540CF">
              <w:rPr>
                <w:b/>
              </w:rPr>
              <w:t>TEKERLEK PROFİL ÖLÇÜM SİSTEMİ (devamı)</w:t>
            </w:r>
          </w:p>
          <w:p w:rsidR="00C837F4" w:rsidRDefault="00C837F4" w:rsidP="006C75C0">
            <w:pPr>
              <w:ind w:left="720"/>
              <w:jc w:val="both"/>
            </w:pPr>
          </w:p>
          <w:p w:rsidR="00C837F4" w:rsidRDefault="00C837F4" w:rsidP="00C837F4">
            <w:pPr>
              <w:pStyle w:val="ListeParagraf"/>
              <w:numPr>
                <w:ilvl w:val="0"/>
                <w:numId w:val="6"/>
              </w:numPr>
              <w:jc w:val="both"/>
            </w:pPr>
            <w:r>
              <w:t xml:space="preserve">Bilgisayar aktarım (CD) si tekerlerin aşınma bilgi destek programına sahip olacaktır. Bu program bilgisayara aktarılmasından sonra, kullanıcı, set numarası, tekerlek aşınma limit değerleri, referans yuvarlanma yüzey </w:t>
            </w:r>
            <w:proofErr w:type="gramStart"/>
            <w:r>
              <w:t>profili</w:t>
            </w:r>
            <w:proofErr w:type="gramEnd"/>
            <w:r>
              <w:t xml:space="preserve"> vb. bilgileri kaydedilebilecek ve gerektiğinde bu bilgiler incelenip, düzeltilebilecek ve sıralanıp rapor alınabilecektir. Ayrıca yuvarlanma </w:t>
            </w:r>
            <w:proofErr w:type="gramStart"/>
            <w:r>
              <w:t>profil</w:t>
            </w:r>
            <w:proofErr w:type="gramEnd"/>
            <w:r>
              <w:t xml:space="preserve"> bilgilerine göre profil resmi görüntülenecek, </w:t>
            </w:r>
            <w:r w:rsidR="009D74DE">
              <w:t>çıktı</w:t>
            </w:r>
            <w:r>
              <w:t xml:space="preserve"> alınabilecek, referans profile göre mukayese ve parametre ve aşınma hesaplaması yapabilecektir. </w:t>
            </w:r>
          </w:p>
          <w:p w:rsidR="00C837F4" w:rsidRDefault="00C837F4" w:rsidP="006C75C0">
            <w:pPr>
              <w:pStyle w:val="ListeParagraf"/>
            </w:pPr>
          </w:p>
          <w:p w:rsidR="00C837F4" w:rsidRDefault="00C837F4" w:rsidP="00C837F4">
            <w:pPr>
              <w:numPr>
                <w:ilvl w:val="0"/>
                <w:numId w:val="6"/>
              </w:numPr>
              <w:jc w:val="both"/>
            </w:pPr>
            <w:r>
              <w:t xml:space="preserve">Cihaz, tekerlek </w:t>
            </w:r>
            <w:proofErr w:type="spellStart"/>
            <w:r>
              <w:t>boden</w:t>
            </w:r>
            <w:proofErr w:type="spellEnd"/>
            <w:r>
              <w:t xml:space="preserve"> yüksekliği, </w:t>
            </w:r>
            <w:proofErr w:type="spellStart"/>
            <w:r>
              <w:t>boden</w:t>
            </w:r>
            <w:proofErr w:type="spellEnd"/>
            <w:r>
              <w:t xml:space="preserve"> kalınlığı, </w:t>
            </w:r>
            <w:proofErr w:type="spellStart"/>
            <w:r>
              <w:t>boden</w:t>
            </w:r>
            <w:proofErr w:type="spellEnd"/>
            <w:r>
              <w:t xml:space="preserve"> eğimi,  tekerlek çapı, yuvarlanma yüzeyinin tam </w:t>
            </w:r>
            <w:proofErr w:type="gramStart"/>
            <w:r>
              <w:t>profil</w:t>
            </w:r>
            <w:proofErr w:type="gramEnd"/>
            <w:r>
              <w:t xml:space="preserve"> ölçümlerini yapacak referans değerleri ile aşınma bilgilerinin değerlendirmesini ve mukayesesini yapabilecek, sınır değerlerin üzerinde olanları operatöre uyaracaktır. </w:t>
            </w:r>
          </w:p>
          <w:p w:rsidR="00C837F4" w:rsidRDefault="00C837F4" w:rsidP="006C75C0">
            <w:pPr>
              <w:pStyle w:val="ListeParagraf"/>
            </w:pPr>
          </w:p>
          <w:p w:rsidR="00C837F4" w:rsidRDefault="00C837F4" w:rsidP="00C837F4">
            <w:pPr>
              <w:numPr>
                <w:ilvl w:val="0"/>
                <w:numId w:val="6"/>
              </w:numPr>
              <w:jc w:val="both"/>
            </w:pPr>
            <w:r>
              <w:t>Ölçüm hassasiyeti en az ± 9µ</w:t>
            </w:r>
            <w:proofErr w:type="gramStart"/>
            <w:r>
              <w:t>m  ve</w:t>
            </w:r>
            <w:proofErr w:type="gramEnd"/>
            <w:r>
              <w:t xml:space="preserve">  </w:t>
            </w:r>
            <w:r w:rsidR="009D74DE">
              <w:t>tekrarlanabilirdik</w:t>
            </w:r>
            <w:r>
              <w:t xml:space="preserve"> en az ± 2.5µm olacaktır.</w:t>
            </w:r>
          </w:p>
          <w:p w:rsidR="00C837F4" w:rsidRDefault="00C837F4" w:rsidP="006C75C0">
            <w:pPr>
              <w:ind w:left="720"/>
              <w:jc w:val="both"/>
            </w:pPr>
          </w:p>
          <w:p w:rsidR="00C837F4" w:rsidRDefault="00C837F4" w:rsidP="00C837F4">
            <w:pPr>
              <w:numPr>
                <w:ilvl w:val="0"/>
                <w:numId w:val="6"/>
              </w:numPr>
              <w:jc w:val="both"/>
            </w:pPr>
            <w:r>
              <w:t>Cihaz elektrik-elektronik donanımı ve LCD ekranı gün ışığı altında kullanılabilecek çevre şartlarına uygun, su geçirmez ve darbelere dayanıklı olacaktır.</w:t>
            </w:r>
          </w:p>
          <w:p w:rsidR="00C837F4" w:rsidRDefault="00C837F4" w:rsidP="006C75C0">
            <w:pPr>
              <w:pStyle w:val="ListeParagraf"/>
            </w:pPr>
          </w:p>
          <w:p w:rsidR="00C837F4" w:rsidRDefault="00C837F4" w:rsidP="00C837F4">
            <w:pPr>
              <w:numPr>
                <w:ilvl w:val="0"/>
                <w:numId w:val="6"/>
              </w:numPr>
              <w:jc w:val="both"/>
            </w:pPr>
            <w:r>
              <w:t>Cihaz en az 500 adet ölçme bilgisini hafızasına kayıt edebilecektir. Kayıtların PC ortamına aktarılabilmesi için program (CD)si ve bilgisayar bağlantı kabloları bulunacaktır.</w:t>
            </w:r>
          </w:p>
          <w:p w:rsidR="00C837F4" w:rsidRDefault="00C837F4" w:rsidP="006C75C0">
            <w:pPr>
              <w:pStyle w:val="ListeParagraf"/>
            </w:pPr>
          </w:p>
          <w:p w:rsidR="00C837F4" w:rsidRDefault="00C837F4" w:rsidP="00C837F4">
            <w:pPr>
              <w:numPr>
                <w:ilvl w:val="0"/>
                <w:numId w:val="6"/>
              </w:numPr>
              <w:jc w:val="both"/>
            </w:pPr>
            <w:r>
              <w:t>Teklif edilecek cihazlar “</w:t>
            </w:r>
            <w:proofErr w:type="spellStart"/>
            <w:r>
              <w:t>prEN</w:t>
            </w:r>
            <w:proofErr w:type="spellEnd"/>
            <w:r>
              <w:t xml:space="preserve"> 13231-3” standardına uygun olacaktır.</w:t>
            </w:r>
          </w:p>
          <w:p w:rsidR="00C837F4" w:rsidRDefault="00C837F4" w:rsidP="006C75C0">
            <w:pPr>
              <w:pStyle w:val="ListeParagraf"/>
            </w:pPr>
          </w:p>
          <w:p w:rsidR="00C837F4" w:rsidRDefault="00C837F4" w:rsidP="00C837F4">
            <w:pPr>
              <w:numPr>
                <w:ilvl w:val="0"/>
                <w:numId w:val="6"/>
              </w:numPr>
              <w:jc w:val="both"/>
            </w:pPr>
            <w:r>
              <w:t>Cihaz teslimatında 1 takım Türkçe ve İngilizce kullanım ve bakım kılavuzu verilmelidir.</w:t>
            </w:r>
          </w:p>
          <w:p w:rsidR="00C837F4" w:rsidRDefault="00C837F4" w:rsidP="006C75C0">
            <w:pPr>
              <w:pStyle w:val="ListeParagraf"/>
            </w:pPr>
          </w:p>
          <w:p w:rsidR="00C837F4" w:rsidRDefault="00C837F4" w:rsidP="00C837F4">
            <w:pPr>
              <w:numPr>
                <w:ilvl w:val="0"/>
                <w:numId w:val="6"/>
              </w:numPr>
              <w:jc w:val="both"/>
            </w:pPr>
            <w:r>
              <w:t>Sistemin kullanımı hakkında uygulamalı olarak kullanıcının uygun göreceği işyerinde yeterli sayıda personele 1 günlük ücretsiz olarak eğitim verilmelidir.</w:t>
            </w:r>
          </w:p>
          <w:p w:rsidR="00C837F4" w:rsidRDefault="00C837F4" w:rsidP="006C75C0">
            <w:pPr>
              <w:jc w:val="both"/>
            </w:pPr>
          </w:p>
          <w:p w:rsidR="00C837F4" w:rsidRPr="00840FAF" w:rsidRDefault="00C837F4" w:rsidP="006C75C0">
            <w:pPr>
              <w:spacing w:before="120" w:after="120"/>
              <w:rPr>
                <w:b/>
              </w:rPr>
            </w:pPr>
          </w:p>
        </w:tc>
        <w:tc>
          <w:tcPr>
            <w:tcW w:w="1276" w:type="dxa"/>
            <w:vAlign w:val="center"/>
          </w:tcPr>
          <w:p w:rsidR="00C837F4" w:rsidRDefault="00C837F4" w:rsidP="006C75C0">
            <w:pPr>
              <w:spacing w:before="120" w:after="120"/>
            </w:pPr>
          </w:p>
        </w:tc>
      </w:tr>
      <w:tr w:rsidR="00C837F4" w:rsidRPr="007C40DC" w:rsidTr="006C75C0">
        <w:trPr>
          <w:cantSplit/>
          <w:trHeight w:val="3533"/>
        </w:trPr>
        <w:tc>
          <w:tcPr>
            <w:tcW w:w="985" w:type="dxa"/>
          </w:tcPr>
          <w:p w:rsidR="00C837F4" w:rsidRDefault="00C837F4" w:rsidP="00A51AB1">
            <w:pPr>
              <w:spacing w:before="120" w:after="120"/>
              <w:jc w:val="center"/>
              <w:rPr>
                <w:b/>
              </w:rPr>
            </w:pPr>
            <w:r>
              <w:rPr>
                <w:b/>
              </w:rPr>
              <w:lastRenderedPageBreak/>
              <w:t xml:space="preserve">Lot </w:t>
            </w:r>
            <w:r w:rsidR="00A51AB1">
              <w:rPr>
                <w:b/>
              </w:rPr>
              <w:t>2</w:t>
            </w:r>
            <w:r w:rsidR="00E4680B">
              <w:rPr>
                <w:b/>
              </w:rPr>
              <w:t>-2</w:t>
            </w:r>
          </w:p>
        </w:tc>
        <w:tc>
          <w:tcPr>
            <w:tcW w:w="7519" w:type="dxa"/>
          </w:tcPr>
          <w:p w:rsidR="00C837F4" w:rsidRPr="006540CF" w:rsidRDefault="00C837F4" w:rsidP="006C75C0">
            <w:pPr>
              <w:spacing w:before="120" w:after="120"/>
              <w:rPr>
                <w:b/>
              </w:rPr>
            </w:pPr>
            <w:r w:rsidRPr="006540CF">
              <w:rPr>
                <w:b/>
              </w:rPr>
              <w:t>İNDİKSİYON ISITICI</w:t>
            </w:r>
          </w:p>
          <w:p w:rsidR="00E26EDA" w:rsidRDefault="00E26EDA" w:rsidP="00C837F4">
            <w:pPr>
              <w:pStyle w:val="ListeParagraf"/>
              <w:numPr>
                <w:ilvl w:val="0"/>
                <w:numId w:val="8"/>
              </w:numPr>
              <w:tabs>
                <w:tab w:val="left" w:pos="284"/>
              </w:tabs>
              <w:spacing w:line="276" w:lineRule="auto"/>
            </w:pPr>
            <w:r>
              <w:t>Ayarlanabilir,</w:t>
            </w:r>
          </w:p>
          <w:p w:rsidR="0010446C" w:rsidRDefault="0010446C" w:rsidP="00C837F4">
            <w:pPr>
              <w:pStyle w:val="ListeParagraf"/>
              <w:numPr>
                <w:ilvl w:val="0"/>
                <w:numId w:val="8"/>
              </w:numPr>
              <w:tabs>
                <w:tab w:val="left" w:pos="284"/>
              </w:tabs>
              <w:spacing w:line="276" w:lineRule="auto"/>
            </w:pPr>
            <w:r>
              <w:t>Minimum 130/170 mm dış çap aralığında çalışabilecek,</w:t>
            </w:r>
          </w:p>
          <w:p w:rsidR="00C837F4" w:rsidRPr="00C837F4" w:rsidRDefault="00C837F4" w:rsidP="00C837F4">
            <w:pPr>
              <w:pStyle w:val="ListeParagraf"/>
              <w:numPr>
                <w:ilvl w:val="0"/>
                <w:numId w:val="8"/>
              </w:numPr>
              <w:tabs>
                <w:tab w:val="left" w:pos="284"/>
              </w:tabs>
              <w:spacing w:line="276" w:lineRule="auto"/>
            </w:pPr>
            <w:r w:rsidRPr="00C837F4">
              <w:t>Şaft üzerine geçme sıkılığı maksimum n6 uygulamalarında ve aşağıdaki rulman bileziklerinin sökme-takmasında kullanılacaktır.</w:t>
            </w:r>
          </w:p>
          <w:p w:rsidR="00C837F4" w:rsidRPr="00C837F4" w:rsidRDefault="00C837F4" w:rsidP="00C837F4">
            <w:pPr>
              <w:pStyle w:val="ListeParagraf"/>
              <w:numPr>
                <w:ilvl w:val="1"/>
                <w:numId w:val="8"/>
              </w:numPr>
              <w:tabs>
                <w:tab w:val="left" w:pos="284"/>
              </w:tabs>
              <w:spacing w:line="276" w:lineRule="auto"/>
            </w:pPr>
            <w:r w:rsidRPr="00C837F4">
              <w:t>NJ-NUP 222–228 321–324 419–422 1024–1030 2222–2228 2322–2324</w:t>
            </w:r>
          </w:p>
          <w:p w:rsidR="00C837F4" w:rsidRPr="00C837F4" w:rsidRDefault="00C837F4" w:rsidP="00C837F4">
            <w:pPr>
              <w:pStyle w:val="ListeParagraf"/>
              <w:numPr>
                <w:ilvl w:val="1"/>
                <w:numId w:val="8"/>
              </w:numPr>
              <w:tabs>
                <w:tab w:val="left" w:pos="284"/>
              </w:tabs>
              <w:spacing w:line="276" w:lineRule="auto"/>
            </w:pPr>
            <w:r w:rsidRPr="00C837F4">
              <w:t>NJ-NUP 222–228 321–326 419–424 1024–1030 2222–2228 2322–2326</w:t>
            </w:r>
          </w:p>
          <w:p w:rsidR="002D1BAC" w:rsidRDefault="002D1BAC" w:rsidP="00C837F4">
            <w:pPr>
              <w:pStyle w:val="ListeParagraf"/>
              <w:numPr>
                <w:ilvl w:val="0"/>
                <w:numId w:val="7"/>
              </w:numPr>
              <w:tabs>
                <w:tab w:val="left" w:pos="284"/>
              </w:tabs>
              <w:spacing w:line="276" w:lineRule="auto"/>
            </w:pPr>
            <w:r>
              <w:t>Elektrik ısıtmalı,</w:t>
            </w:r>
          </w:p>
          <w:p w:rsidR="00E4680B" w:rsidRDefault="00E4680B" w:rsidP="00C837F4">
            <w:pPr>
              <w:pStyle w:val="ListeParagraf"/>
              <w:numPr>
                <w:ilvl w:val="0"/>
                <w:numId w:val="7"/>
              </w:numPr>
              <w:tabs>
                <w:tab w:val="left" w:pos="284"/>
              </w:tabs>
              <w:spacing w:line="276" w:lineRule="auto"/>
            </w:pPr>
            <w:r>
              <w:t xml:space="preserve">Güç kablosu uzunluğu minimum </w:t>
            </w:r>
            <w:r w:rsidR="004D0EEF">
              <w:t>5</w:t>
            </w:r>
            <w:r>
              <w:t xml:space="preserve"> metre olacaktır,</w:t>
            </w:r>
          </w:p>
          <w:p w:rsidR="00EF501D" w:rsidRDefault="00EF501D" w:rsidP="00C837F4">
            <w:pPr>
              <w:pStyle w:val="ListeParagraf"/>
              <w:numPr>
                <w:ilvl w:val="0"/>
                <w:numId w:val="7"/>
              </w:numPr>
              <w:tabs>
                <w:tab w:val="left" w:pos="284"/>
              </w:tabs>
              <w:spacing w:line="276" w:lineRule="auto"/>
            </w:pPr>
            <w:r>
              <w:t>Cihaz ağırlığı taşıma kolaylığı için 35 kg’ı geçmemelidir,</w:t>
            </w:r>
          </w:p>
          <w:p w:rsidR="00C837F4" w:rsidRDefault="00C52028" w:rsidP="0013602C">
            <w:pPr>
              <w:pStyle w:val="ListeParagraf"/>
              <w:numPr>
                <w:ilvl w:val="0"/>
                <w:numId w:val="7"/>
              </w:numPr>
              <w:tabs>
                <w:tab w:val="left" w:pos="284"/>
              </w:tabs>
              <w:spacing w:before="120" w:after="120"/>
              <w:contextualSpacing w:val="0"/>
            </w:pPr>
            <w:r w:rsidRPr="00C52028">
              <w:t>2X230V/50HZ  </w:t>
            </w:r>
            <w:r w:rsidR="0013602C">
              <w:t>AC</w:t>
            </w:r>
            <w:r w:rsidR="00022830">
              <w:t xml:space="preserve"> </w:t>
            </w:r>
            <w:r w:rsidRPr="00C52028">
              <w:t>güç kaynağı ile çalışabilecek</w:t>
            </w:r>
            <w:r>
              <w:t>,</w:t>
            </w:r>
          </w:p>
          <w:p w:rsidR="00C837F4" w:rsidRDefault="00C837F4" w:rsidP="0013602C">
            <w:pPr>
              <w:pStyle w:val="ListeParagraf"/>
              <w:numPr>
                <w:ilvl w:val="0"/>
                <w:numId w:val="7"/>
              </w:numPr>
              <w:tabs>
                <w:tab w:val="left" w:pos="284"/>
              </w:tabs>
              <w:spacing w:before="120" w:after="120"/>
              <w:ind w:left="714" w:hanging="357"/>
              <w:contextualSpacing w:val="0"/>
            </w:pPr>
            <w:r>
              <w:t>Çalışması sırasında mil ve rulman iç bileziğinin zarar görmesini engelleyecek düzenlemelere sahip olmalıdır,</w:t>
            </w:r>
          </w:p>
          <w:p w:rsidR="00C837F4" w:rsidRPr="006540CF" w:rsidRDefault="00C837F4" w:rsidP="0013602C">
            <w:pPr>
              <w:pStyle w:val="ListeParagraf"/>
              <w:numPr>
                <w:ilvl w:val="0"/>
                <w:numId w:val="7"/>
              </w:numPr>
              <w:tabs>
                <w:tab w:val="left" w:pos="284"/>
              </w:tabs>
              <w:spacing w:before="120" w:after="120"/>
              <w:ind w:left="714" w:hanging="357"/>
              <w:contextualSpacing w:val="0"/>
            </w:pPr>
            <w:r w:rsidRPr="00C837F4">
              <w:t>Sık aralıklarla sökülmesi gereken silindirik makaralı rulmanların iç bileziklerinde kullanıma uygun olmalıdır.</w:t>
            </w:r>
          </w:p>
          <w:p w:rsidR="00C837F4" w:rsidRPr="00C837F4" w:rsidRDefault="00C837F4" w:rsidP="0013602C">
            <w:pPr>
              <w:pStyle w:val="ListeParagraf"/>
              <w:numPr>
                <w:ilvl w:val="0"/>
                <w:numId w:val="7"/>
              </w:numPr>
              <w:spacing w:before="120" w:after="120"/>
              <w:ind w:left="714" w:hanging="357"/>
              <w:contextualSpacing w:val="0"/>
              <w:jc w:val="both"/>
            </w:pPr>
            <w:r w:rsidRPr="00C837F4">
              <w:t xml:space="preserve">Cihazın yurt içi veya yurt dışından temin edilmesi durumunda </w:t>
            </w:r>
            <w:r>
              <w:t xml:space="preserve">teslim </w:t>
            </w:r>
            <w:r w:rsidR="009D74DE">
              <w:t>yeri Adana</w:t>
            </w:r>
            <w:r w:rsidRPr="00C837F4">
              <w:t xml:space="preserve"> / RAYVAG olacaktır.</w:t>
            </w:r>
          </w:p>
          <w:p w:rsidR="00C837F4" w:rsidRPr="00C837F4" w:rsidRDefault="00C837F4" w:rsidP="0013602C">
            <w:pPr>
              <w:pStyle w:val="ListeParagraf"/>
              <w:numPr>
                <w:ilvl w:val="0"/>
                <w:numId w:val="7"/>
              </w:numPr>
              <w:spacing w:before="120" w:after="120"/>
              <w:ind w:left="714" w:hanging="357"/>
              <w:contextualSpacing w:val="0"/>
              <w:jc w:val="both"/>
            </w:pPr>
            <w:r w:rsidRPr="00C837F4">
              <w:t xml:space="preserve">Cihaz </w:t>
            </w:r>
            <w:proofErr w:type="spellStart"/>
            <w:r w:rsidRPr="00C837F4">
              <w:t>RAYVAG’a</w:t>
            </w:r>
            <w:proofErr w:type="spellEnd"/>
            <w:r w:rsidRPr="00C837F4">
              <w:t xml:space="preserve"> geldikten sonra paket yüklenici firma elemanları nezaretinde açılacaktır.</w:t>
            </w:r>
          </w:p>
          <w:p w:rsidR="00C837F4" w:rsidRPr="00C837F4" w:rsidRDefault="00C837F4" w:rsidP="0013602C">
            <w:pPr>
              <w:pStyle w:val="ListeParagraf"/>
              <w:numPr>
                <w:ilvl w:val="0"/>
                <w:numId w:val="7"/>
              </w:numPr>
              <w:spacing w:before="120" w:after="120"/>
              <w:ind w:left="714" w:hanging="357"/>
              <w:contextualSpacing w:val="0"/>
              <w:jc w:val="both"/>
            </w:pPr>
            <w:r w:rsidRPr="00C837F4">
              <w:t>Cihaz</w:t>
            </w:r>
            <w:r>
              <w:t xml:space="preserve"> </w:t>
            </w:r>
            <w:proofErr w:type="spellStart"/>
            <w:r w:rsidRPr="00C837F4">
              <w:t>RAYVAG’ta</w:t>
            </w:r>
            <w:proofErr w:type="spellEnd"/>
            <w:r w:rsidRPr="00C837F4">
              <w:t xml:space="preserve"> yüklenici firma elemanları tarafından çalıştırılarak işletmeye alınacak ve yüklenici tarafından </w:t>
            </w:r>
            <w:proofErr w:type="spellStart"/>
            <w:r w:rsidRPr="00C837F4">
              <w:t>RAYVAG’ın</w:t>
            </w:r>
            <w:proofErr w:type="spellEnd"/>
            <w:r w:rsidRPr="00C837F4">
              <w:t xml:space="preserve"> belirleyeceği sayıda ilgili personeline, </w:t>
            </w:r>
            <w:r w:rsidR="0013602C">
              <w:t xml:space="preserve">bakım ve arıza giderme bilgisi </w:t>
            </w:r>
            <w:r w:rsidRPr="00C837F4">
              <w:t>verilecektir</w:t>
            </w:r>
            <w:r w:rsidR="0013602C">
              <w:t>,</w:t>
            </w:r>
          </w:p>
          <w:p w:rsidR="00C837F4" w:rsidRPr="00C837F4" w:rsidRDefault="00C837F4" w:rsidP="0013602C">
            <w:pPr>
              <w:pStyle w:val="ListeParagraf"/>
              <w:numPr>
                <w:ilvl w:val="0"/>
                <w:numId w:val="7"/>
              </w:numPr>
              <w:spacing w:before="120" w:after="120"/>
              <w:ind w:left="714" w:hanging="357"/>
              <w:contextualSpacing w:val="0"/>
              <w:jc w:val="both"/>
            </w:pPr>
            <w:r w:rsidRPr="00C837F4">
              <w:t>Cihazın çalıştırılmasından sonra yüklenici firma elemanları ile RAYVAG kabul heyeti arasında tutanak tanzim edilerek tezgâh teslim alınacak ve kesin kabul işlemi yapılacaktır.</w:t>
            </w:r>
          </w:p>
          <w:p w:rsidR="00C837F4" w:rsidRDefault="00C837F4" w:rsidP="0013602C">
            <w:pPr>
              <w:pStyle w:val="ListeParagraf"/>
              <w:numPr>
                <w:ilvl w:val="0"/>
                <w:numId w:val="7"/>
              </w:numPr>
              <w:spacing w:before="120" w:after="120"/>
              <w:ind w:left="714" w:hanging="357"/>
              <w:contextualSpacing w:val="0"/>
              <w:jc w:val="both"/>
            </w:pPr>
            <w:r w:rsidRPr="00C837F4">
              <w:t xml:space="preserve">Cihaz sözleşme imzalanmasına müteakip </w:t>
            </w:r>
            <w:r>
              <w:t xml:space="preserve">en fazla </w:t>
            </w:r>
            <w:r w:rsidRPr="00C837F4">
              <w:t xml:space="preserve">12 hafta içerinde teslim edilmelidir. </w:t>
            </w:r>
          </w:p>
        </w:tc>
        <w:tc>
          <w:tcPr>
            <w:tcW w:w="1276" w:type="dxa"/>
            <w:vAlign w:val="center"/>
          </w:tcPr>
          <w:p w:rsidR="00C837F4" w:rsidRDefault="00C837F4" w:rsidP="006C75C0">
            <w:pPr>
              <w:spacing w:before="120" w:after="120"/>
            </w:pPr>
            <w:r>
              <w:t>1 ADET</w:t>
            </w:r>
          </w:p>
        </w:tc>
      </w:tr>
    </w:tbl>
    <w:p w:rsidR="00C86A55" w:rsidRDefault="00C86A55" w:rsidP="00D34D43">
      <w:pPr>
        <w:spacing w:before="120" w:after="120"/>
        <w:rPr>
          <w:b/>
        </w:rPr>
      </w:pPr>
    </w:p>
    <w:p w:rsidR="00AA1F69" w:rsidRPr="00AA1F69" w:rsidRDefault="00D34D43" w:rsidP="00D34D43">
      <w:pPr>
        <w:spacing w:before="120" w:after="120"/>
        <w:rPr>
          <w:b/>
        </w:rPr>
      </w:pPr>
      <w:r w:rsidRPr="00AA1F69">
        <w:rPr>
          <w:b/>
        </w:rPr>
        <w:t>3. Alet, aksesuar ve gerekli diğer kalemler</w:t>
      </w:r>
    </w:p>
    <w:p w:rsidR="00AA1F69" w:rsidRPr="00515DE6" w:rsidRDefault="00AA1F69" w:rsidP="00AA1F69">
      <w:pPr>
        <w:spacing w:before="120" w:after="120"/>
        <w:jc w:val="both"/>
      </w:pPr>
      <w:r w:rsidRPr="00515DE6">
        <w:t xml:space="preserve">Alet, aksesuar ve gerekli diğer kalemler “Söz. Ek–2: Teknik Şartname (İş Tanımı)” tanımlanmıştır. Yüklenici,  montaj ile ilgili gerekli teknik </w:t>
      </w:r>
      <w:proofErr w:type="gramStart"/>
      <w:r w:rsidRPr="00515DE6">
        <w:t>ekipmanlarını</w:t>
      </w:r>
      <w:proofErr w:type="gramEnd"/>
      <w:r w:rsidRPr="00515DE6">
        <w:t xml:space="preserve">, el aletlerini ve cihaz montajında kullanacağı montaj sarf malzemelerini kendisi tedarik edecektir. </w:t>
      </w:r>
    </w:p>
    <w:p w:rsidR="00AA1F69" w:rsidRPr="006B75AE" w:rsidRDefault="00AA1F69" w:rsidP="00D34D43">
      <w:pPr>
        <w:spacing w:before="120" w:after="120"/>
      </w:pPr>
    </w:p>
    <w:p w:rsidR="00D34D43" w:rsidRPr="00AA1F69" w:rsidRDefault="00D34D43" w:rsidP="00D34D43">
      <w:pPr>
        <w:spacing w:before="120" w:after="120"/>
        <w:rPr>
          <w:b/>
        </w:rPr>
      </w:pPr>
      <w:r w:rsidRPr="00AA1F69">
        <w:rPr>
          <w:b/>
        </w:rPr>
        <w:lastRenderedPageBreak/>
        <w:t>4. Garanti Koşulları</w:t>
      </w:r>
    </w:p>
    <w:p w:rsidR="00AA1F69" w:rsidRPr="00515DE6" w:rsidRDefault="00AA1F69" w:rsidP="00AA1F69">
      <w:pPr>
        <w:spacing w:before="120" w:after="120"/>
      </w:pPr>
      <w:r w:rsidRPr="00515DE6">
        <w:t xml:space="preserve">Makineler en az </w:t>
      </w:r>
      <w:r>
        <w:t>1</w:t>
      </w:r>
      <w:r w:rsidRPr="00515DE6">
        <w:t xml:space="preserve"> yıl garantili olacaktır.</w:t>
      </w:r>
    </w:p>
    <w:p w:rsidR="00AA1F69" w:rsidRDefault="00AA1F69" w:rsidP="00D34D43">
      <w:pPr>
        <w:spacing w:before="120" w:after="120"/>
      </w:pPr>
    </w:p>
    <w:p w:rsidR="00D34D43" w:rsidRPr="00AA1F69" w:rsidRDefault="00AA1F69" w:rsidP="00D34D43">
      <w:pPr>
        <w:spacing w:before="120" w:after="120"/>
        <w:rPr>
          <w:b/>
        </w:rPr>
      </w:pPr>
      <w:r>
        <w:rPr>
          <w:b/>
        </w:rPr>
        <w:t>5</w:t>
      </w:r>
      <w:r w:rsidR="00D34D43" w:rsidRPr="00AA1F69">
        <w:rPr>
          <w:b/>
        </w:rPr>
        <w:t>. Montaj ve Bakım-Onarım Hizmetleri</w:t>
      </w:r>
    </w:p>
    <w:p w:rsidR="00AA1F69" w:rsidRPr="00515DE6" w:rsidRDefault="00AA1F69" w:rsidP="00AA1F69">
      <w:pPr>
        <w:spacing w:before="120" w:after="120"/>
        <w:jc w:val="both"/>
      </w:pPr>
      <w:r w:rsidRPr="00515DE6">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AA1F69" w:rsidRPr="00515DE6" w:rsidRDefault="00AA1F69" w:rsidP="00AA1F69">
      <w:pPr>
        <w:spacing w:before="120" w:after="120"/>
        <w:jc w:val="both"/>
      </w:pPr>
      <w:r w:rsidRPr="00515DE6">
        <w:t xml:space="preserve">Periyodik bakım ve genel kontrol bir senede 1 kez olmak üzere garanti kapsamı süresince devam eder. </w:t>
      </w:r>
    </w:p>
    <w:p w:rsidR="00AA1F69" w:rsidRPr="006B75AE" w:rsidRDefault="00AA1F69" w:rsidP="00D34D43">
      <w:pPr>
        <w:spacing w:before="120" w:after="120"/>
      </w:pPr>
    </w:p>
    <w:p w:rsidR="00D34D43" w:rsidRPr="00AA1F69" w:rsidRDefault="00AA1F69" w:rsidP="00D34D43">
      <w:pPr>
        <w:spacing w:before="120" w:after="120"/>
        <w:rPr>
          <w:b/>
        </w:rPr>
      </w:pPr>
      <w:r>
        <w:rPr>
          <w:b/>
        </w:rPr>
        <w:t>6</w:t>
      </w:r>
      <w:r w:rsidR="00D34D43" w:rsidRPr="00AA1F69">
        <w:rPr>
          <w:b/>
        </w:rPr>
        <w:t>. Gerekli Yedek Parçalar</w:t>
      </w:r>
    </w:p>
    <w:p w:rsidR="00AA1F69" w:rsidRPr="00515DE6" w:rsidRDefault="00AA1F69" w:rsidP="00AA1F69">
      <w:pPr>
        <w:jc w:val="both"/>
      </w:pPr>
      <w:r w:rsidRPr="00515DE6">
        <w:t xml:space="preserve">Makine üzerinde kullanılması gerekli olan özel avadanlık (Anahtar, yağdanlık </w:t>
      </w:r>
      <w:proofErr w:type="spellStart"/>
      <w:r w:rsidRPr="00515DE6">
        <w:t>v.b</w:t>
      </w:r>
      <w:proofErr w:type="spellEnd"/>
      <w:r w:rsidRPr="00515DE6">
        <w:t xml:space="preserve">) </w:t>
      </w:r>
      <w:proofErr w:type="gramStart"/>
      <w:r w:rsidRPr="00515DE6">
        <w:t>ekipmanlar</w:t>
      </w:r>
      <w:proofErr w:type="gramEnd"/>
      <w:r w:rsidRPr="00515DE6">
        <w:t xml:space="preserve"> makine ile birlikte verilmelidir. Yüklenici gerekli durumlarda tüm yedek parçaları en geç 15 gün içinde temin edebileceğini garanti etmelidir. </w:t>
      </w:r>
    </w:p>
    <w:p w:rsidR="00AA1F69" w:rsidRPr="006B75AE" w:rsidRDefault="00AA1F69" w:rsidP="00D34D43">
      <w:pPr>
        <w:spacing w:before="120" w:after="120"/>
      </w:pPr>
    </w:p>
    <w:p w:rsidR="00D34D43" w:rsidRPr="00AA1F69" w:rsidRDefault="00AA1F69" w:rsidP="00D34D43">
      <w:pPr>
        <w:spacing w:before="120" w:after="120"/>
        <w:rPr>
          <w:b/>
        </w:rPr>
      </w:pPr>
      <w:r>
        <w:rPr>
          <w:b/>
        </w:rPr>
        <w:t>7</w:t>
      </w:r>
      <w:r w:rsidR="00D34D43" w:rsidRPr="00AA1F69">
        <w:rPr>
          <w:b/>
        </w:rPr>
        <w:t>. Kullanım Kılavuzu</w:t>
      </w:r>
    </w:p>
    <w:p w:rsidR="00AA1F69" w:rsidRPr="00515DE6" w:rsidRDefault="00AA1F69" w:rsidP="00AA1F69">
      <w:pPr>
        <w:tabs>
          <w:tab w:val="left" w:pos="720"/>
        </w:tabs>
        <w:autoSpaceDE w:val="0"/>
        <w:autoSpaceDN w:val="0"/>
        <w:adjustRightInd w:val="0"/>
        <w:ind w:right="18"/>
        <w:jc w:val="both"/>
        <w:rPr>
          <w:b/>
          <w:bCs/>
          <w:iCs/>
        </w:rPr>
      </w:pPr>
      <w:r w:rsidRPr="00515DE6">
        <w:rPr>
          <w:bCs/>
          <w:iCs/>
        </w:rPr>
        <w:t xml:space="preserve">Makineler üzerinde yapımcı firma etiketi bulunacaktır. Bu etiket üzerinde, yapım yılı, makine modeli, makine seri </w:t>
      </w:r>
      <w:proofErr w:type="spellStart"/>
      <w:r w:rsidRPr="00515DE6">
        <w:rPr>
          <w:bCs/>
          <w:iCs/>
        </w:rPr>
        <w:t>no</w:t>
      </w:r>
      <w:proofErr w:type="spellEnd"/>
      <w:r w:rsidRPr="00515DE6">
        <w:rPr>
          <w:bCs/>
          <w:iCs/>
        </w:rPr>
        <w:t xml:space="preserve"> ve firma bilgileri yer almalıdır. Elektrik şeması, Hidrolik devre ş</w:t>
      </w:r>
      <w:r w:rsidR="00156A07">
        <w:rPr>
          <w:bCs/>
          <w:iCs/>
        </w:rPr>
        <w:t>e</w:t>
      </w:r>
      <w:r w:rsidRPr="00515DE6">
        <w:rPr>
          <w:bCs/>
          <w:iCs/>
        </w:rPr>
        <w:t>ması ve mekanik parça teknik resimleri makine ile birlikte verilecektir. Bakım, arıza müdahale ve kullanım kılavuzları da beraberinde teslim edilmelidir</w:t>
      </w:r>
      <w:r w:rsidRPr="00515DE6">
        <w:rPr>
          <w:b/>
          <w:bCs/>
          <w:iCs/>
        </w:rPr>
        <w:t>.</w:t>
      </w:r>
    </w:p>
    <w:p w:rsidR="00AA1F69" w:rsidRPr="006B75AE" w:rsidRDefault="00AA1F69" w:rsidP="00D34D43">
      <w:pPr>
        <w:spacing w:before="120" w:after="120"/>
      </w:pPr>
    </w:p>
    <w:p w:rsidR="00D34D43" w:rsidRDefault="00AA1F69" w:rsidP="00D34D43">
      <w:pPr>
        <w:spacing w:before="120" w:after="120"/>
        <w:rPr>
          <w:b/>
        </w:rPr>
      </w:pPr>
      <w:r>
        <w:rPr>
          <w:b/>
        </w:rPr>
        <w:t>8</w:t>
      </w:r>
      <w:r w:rsidR="00D34D43" w:rsidRPr="00AA1F69">
        <w:rPr>
          <w:b/>
        </w:rPr>
        <w:t>. Diğer Hususlar</w:t>
      </w:r>
    </w:p>
    <w:p w:rsidR="007E457B" w:rsidRDefault="00BD024F" w:rsidP="00D34D43">
      <w:pPr>
        <w:spacing w:before="120" w:after="120"/>
      </w:pPr>
      <w:proofErr w:type="spellStart"/>
      <w:r>
        <w:t>İndiksiyon</w:t>
      </w:r>
      <w:proofErr w:type="spellEnd"/>
      <w:r>
        <w:t xml:space="preserve"> Isıtıcı c</w:t>
      </w:r>
      <w:r w:rsidR="007E457B" w:rsidRPr="00C837F4">
        <w:t>ihaz</w:t>
      </w:r>
      <w:r>
        <w:t>ı</w:t>
      </w:r>
      <w:r w:rsidR="007E457B" w:rsidRPr="00C837F4">
        <w:t xml:space="preserve"> sözleşme imzalanmasına müteakip </w:t>
      </w:r>
      <w:r w:rsidR="007E457B">
        <w:t xml:space="preserve">en fazla </w:t>
      </w:r>
      <w:r w:rsidR="007E457B" w:rsidRPr="00C837F4">
        <w:t>12 hafta içerinde teslim edilmelidir.</w:t>
      </w:r>
    </w:p>
    <w:p w:rsidR="007E457B" w:rsidRPr="00C837F4" w:rsidRDefault="007E457B" w:rsidP="007E457B">
      <w:pPr>
        <w:spacing w:before="120" w:after="120"/>
        <w:jc w:val="both"/>
      </w:pPr>
      <w:r w:rsidRPr="00C837F4">
        <w:t xml:space="preserve">Cihazın yurt içi veya yurt dışından temin edilmesi durumunda </w:t>
      </w:r>
      <w:r>
        <w:t xml:space="preserve">teslim </w:t>
      </w:r>
      <w:proofErr w:type="gramStart"/>
      <w:r>
        <w:t xml:space="preserve">yeri  </w:t>
      </w:r>
      <w:r w:rsidRPr="00C837F4">
        <w:t>Adana</w:t>
      </w:r>
      <w:proofErr w:type="gramEnd"/>
      <w:r w:rsidRPr="00C837F4">
        <w:t xml:space="preserve"> / RAYVAG olacaktır.</w:t>
      </w:r>
    </w:p>
    <w:p w:rsidR="007E457B" w:rsidRPr="00C837F4" w:rsidRDefault="007E457B" w:rsidP="007E457B">
      <w:pPr>
        <w:spacing w:before="120" w:after="120"/>
        <w:jc w:val="both"/>
      </w:pPr>
      <w:r w:rsidRPr="00C837F4">
        <w:t xml:space="preserve">Cihaz </w:t>
      </w:r>
      <w:proofErr w:type="spellStart"/>
      <w:r w:rsidRPr="00C837F4">
        <w:t>RAYVAG’a</w:t>
      </w:r>
      <w:proofErr w:type="spellEnd"/>
      <w:r w:rsidRPr="00C837F4">
        <w:t xml:space="preserve"> geldikten sonra paket yüklenici firma elemanları nezaretinde açılacaktır.</w:t>
      </w:r>
    </w:p>
    <w:p w:rsidR="007E457B" w:rsidRPr="00C837F4" w:rsidRDefault="007E457B" w:rsidP="007E457B">
      <w:pPr>
        <w:spacing w:before="120" w:after="120"/>
        <w:jc w:val="both"/>
      </w:pPr>
      <w:r w:rsidRPr="00C837F4">
        <w:t>Cihaz</w:t>
      </w:r>
      <w:r>
        <w:t xml:space="preserve"> </w:t>
      </w:r>
      <w:proofErr w:type="spellStart"/>
      <w:r w:rsidRPr="00C837F4">
        <w:t>RAYVAG’ta</w:t>
      </w:r>
      <w:proofErr w:type="spellEnd"/>
      <w:r w:rsidRPr="00C837F4">
        <w:t xml:space="preserve"> yüklenici firma elemanları tarafından çalıştırılarak işletmeye alınacak ve yüklenici tarafından </w:t>
      </w:r>
      <w:proofErr w:type="spellStart"/>
      <w:r w:rsidRPr="00C837F4">
        <w:t>RAYVAG’ın</w:t>
      </w:r>
      <w:proofErr w:type="spellEnd"/>
      <w:r w:rsidRPr="00C837F4">
        <w:t xml:space="preserve"> belirleyeceği sayıda ilgili personeline, </w:t>
      </w:r>
      <w:r>
        <w:t xml:space="preserve">bakım ve arıza giderme bilgisi </w:t>
      </w:r>
      <w:r w:rsidRPr="00C837F4">
        <w:t>verilecektir</w:t>
      </w:r>
      <w:r>
        <w:t>,</w:t>
      </w:r>
    </w:p>
    <w:p w:rsidR="007E457B" w:rsidRPr="00C837F4" w:rsidRDefault="007E457B" w:rsidP="007E457B">
      <w:pPr>
        <w:spacing w:before="120" w:after="120"/>
        <w:jc w:val="both"/>
      </w:pPr>
      <w:r w:rsidRPr="00C837F4">
        <w:t>Cihazın çalıştırılmasından sonra yüklenici firma elemanları ile RAYVAG kabul heyeti arasında tutanak tanzim edilerek tezgâh teslim alınacak ve kesin kabul işlemi yapılacaktır.</w:t>
      </w:r>
    </w:p>
    <w:p w:rsidR="00AA1F69" w:rsidRPr="00515DE6" w:rsidRDefault="00AA1F69" w:rsidP="00AA1F69">
      <w:pPr>
        <w:tabs>
          <w:tab w:val="left" w:pos="360"/>
        </w:tabs>
        <w:spacing w:before="120" w:after="120"/>
        <w:jc w:val="both"/>
      </w:pPr>
      <w:r w:rsidRPr="00515DE6">
        <w:rPr>
          <w:b/>
        </w:rPr>
        <w:t>Nakliye/Montaj:</w:t>
      </w:r>
      <w:r w:rsidRPr="00515DE6">
        <w:t xml:space="preserve"> Nakliye ve montaj maliyetleri tedarikçi firmaya aittir. Tüm taşıma, nakliye, nakliye sigortası </w:t>
      </w:r>
      <w:r w:rsidR="009D74DE" w:rsidRPr="00515DE6">
        <w:t>vb.</w:t>
      </w:r>
      <w:bookmarkStart w:id="2" w:name="_GoBack"/>
      <w:bookmarkEnd w:id="2"/>
      <w:r w:rsidRPr="00515DE6">
        <w:t xml:space="preserve"> harcamalar tedarikçi firma tarafından gönderilecek teknisyenlerin işçilik ve konaklama maliyetleri tedarikçiye aittir.</w:t>
      </w:r>
    </w:p>
    <w:p w:rsidR="00AA1F69" w:rsidRPr="00515DE6" w:rsidRDefault="00AA1F69" w:rsidP="00AA1F69">
      <w:pPr>
        <w:tabs>
          <w:tab w:val="left" w:pos="360"/>
        </w:tabs>
        <w:spacing w:before="120" w:after="120"/>
      </w:pPr>
      <w:r w:rsidRPr="00515DE6">
        <w:rPr>
          <w:b/>
        </w:rPr>
        <w:t>Eğitim</w:t>
      </w:r>
      <w:r w:rsidRPr="00515DE6">
        <w:t>: Makinanın çalışır durumda teslimi sonrası mevcut ve yeni makine operatörleri için makina kullanma, bakım ve iş güvenliği şartlarını içeren eğitim yüklenici firma tarafından organize edilecektir.</w:t>
      </w:r>
    </w:p>
    <w:sectPr w:rsidR="00AA1F69" w:rsidRPr="00515DE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272" w:rsidRDefault="00567272" w:rsidP="00D34D43">
      <w:r>
        <w:separator/>
      </w:r>
    </w:p>
  </w:endnote>
  <w:endnote w:type="continuationSeparator" w:id="0">
    <w:p w:rsidR="00567272" w:rsidRDefault="0056727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272" w:rsidRDefault="00567272" w:rsidP="00D34D43">
      <w:r>
        <w:separator/>
      </w:r>
    </w:p>
  </w:footnote>
  <w:footnote w:type="continuationSeparator" w:id="0">
    <w:p w:rsidR="00567272" w:rsidRDefault="0056727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065E6"/>
    <w:multiLevelType w:val="hybridMultilevel"/>
    <w:tmpl w:val="CA20EB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8AD3802"/>
    <w:multiLevelType w:val="hybridMultilevel"/>
    <w:tmpl w:val="2A8222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2"/>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2830"/>
    <w:rsid w:val="000D09B6"/>
    <w:rsid w:val="000F3668"/>
    <w:rsid w:val="0010446C"/>
    <w:rsid w:val="0013602C"/>
    <w:rsid w:val="00156A07"/>
    <w:rsid w:val="00182DAD"/>
    <w:rsid w:val="0022204C"/>
    <w:rsid w:val="002712B4"/>
    <w:rsid w:val="00291619"/>
    <w:rsid w:val="002D1BAC"/>
    <w:rsid w:val="004A09C9"/>
    <w:rsid w:val="004D0EEF"/>
    <w:rsid w:val="00567272"/>
    <w:rsid w:val="005D2342"/>
    <w:rsid w:val="006929D7"/>
    <w:rsid w:val="00791ECE"/>
    <w:rsid w:val="007A7DAD"/>
    <w:rsid w:val="007E457B"/>
    <w:rsid w:val="008F3788"/>
    <w:rsid w:val="009359BB"/>
    <w:rsid w:val="00957DA3"/>
    <w:rsid w:val="00976F00"/>
    <w:rsid w:val="009D74DE"/>
    <w:rsid w:val="00A2605F"/>
    <w:rsid w:val="00A51AB1"/>
    <w:rsid w:val="00A73063"/>
    <w:rsid w:val="00A96AE3"/>
    <w:rsid w:val="00AA0821"/>
    <w:rsid w:val="00AA1F69"/>
    <w:rsid w:val="00AA63DA"/>
    <w:rsid w:val="00B612DB"/>
    <w:rsid w:val="00BD024F"/>
    <w:rsid w:val="00C2690B"/>
    <w:rsid w:val="00C52028"/>
    <w:rsid w:val="00C76DC3"/>
    <w:rsid w:val="00C837F4"/>
    <w:rsid w:val="00C86A55"/>
    <w:rsid w:val="00CC59D8"/>
    <w:rsid w:val="00D34D43"/>
    <w:rsid w:val="00E26EDA"/>
    <w:rsid w:val="00E4680B"/>
    <w:rsid w:val="00E658D0"/>
    <w:rsid w:val="00EA254D"/>
    <w:rsid w:val="00EF501D"/>
    <w:rsid w:val="00F817BA"/>
    <w:rsid w:val="00F858EC"/>
    <w:rsid w:val="00FC1D37"/>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1566</Words>
  <Characters>8931</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13</cp:revision>
  <dcterms:created xsi:type="dcterms:W3CDTF">2015-11-09T09:00:00Z</dcterms:created>
  <dcterms:modified xsi:type="dcterms:W3CDTF">2015-11-10T12:36:00Z</dcterms:modified>
</cp:coreProperties>
</file>